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3D2" w:rsidRDefault="00E32A27">
      <w:pPr>
        <w:rPr>
          <w:lang w:val="en-US"/>
        </w:rPr>
      </w:pPr>
      <w:r>
        <w:rPr>
          <w:lang w:val="en-US"/>
        </w:rPr>
        <w:t xml:space="preserve">This is a list of instructions for </w:t>
      </w:r>
      <w:r w:rsidR="00554882">
        <w:rPr>
          <w:lang w:val="en-US"/>
        </w:rPr>
        <w:t>optimiz</w:t>
      </w:r>
      <w:r>
        <w:rPr>
          <w:lang w:val="en-US"/>
        </w:rPr>
        <w:t>ing</w:t>
      </w:r>
      <w:r w:rsidR="00554882">
        <w:rPr>
          <w:lang w:val="en-US"/>
        </w:rPr>
        <w:t xml:space="preserve"> search-generated crystal structures with DFTB3-D3. Details and background about the methods can be found in:</w:t>
      </w:r>
    </w:p>
    <w:p w:rsidR="00554882" w:rsidRDefault="00554882" w:rsidP="00554882">
      <w:pPr>
        <w:tabs>
          <w:tab w:val="left" w:pos="567"/>
        </w:tabs>
        <w:spacing w:after="0" w:line="360" w:lineRule="auto"/>
        <w:rPr>
          <w:rFonts w:cs="Arial"/>
          <w:i/>
          <w:sz w:val="20"/>
        </w:rPr>
      </w:pPr>
      <w:r w:rsidRPr="000B7C48">
        <w:rPr>
          <w:rFonts w:cs="Arial"/>
          <w:b/>
          <w:sz w:val="20"/>
          <w:lang w:val="en-US"/>
        </w:rPr>
        <w:t>Iuzzolino, L</w:t>
      </w:r>
      <w:r w:rsidRPr="000B7C48">
        <w:rPr>
          <w:rFonts w:cs="Arial"/>
          <w:sz w:val="20"/>
          <w:lang w:val="en-US"/>
        </w:rPr>
        <w:t xml:space="preserve">.;  McCabe, P.;  Price, S. L.; Brandenburg, J. G., Crystal structure prediction of flexible pharmaceutical-like molecules: density functional tight-binding as an intermediate </w:t>
      </w:r>
      <w:proofErr w:type="spellStart"/>
      <w:r w:rsidRPr="000B7C48">
        <w:rPr>
          <w:rFonts w:cs="Arial"/>
          <w:sz w:val="20"/>
          <w:lang w:val="en-US"/>
        </w:rPr>
        <w:t>optimisation</w:t>
      </w:r>
      <w:proofErr w:type="spellEnd"/>
      <w:r w:rsidRPr="000B7C48">
        <w:rPr>
          <w:rFonts w:cs="Arial"/>
          <w:sz w:val="20"/>
          <w:lang w:val="en-US"/>
        </w:rPr>
        <w:t xml:space="preserve"> method and for free energy estimation. </w:t>
      </w:r>
      <w:r w:rsidRPr="000B7C48">
        <w:rPr>
          <w:rFonts w:cs="Arial"/>
          <w:i/>
          <w:sz w:val="20"/>
          <w:lang w:val="en-US"/>
        </w:rPr>
        <w:t xml:space="preserve">Faraday Discussions </w:t>
      </w:r>
      <w:r w:rsidRPr="000B7C48">
        <w:rPr>
          <w:rFonts w:cs="Arial"/>
          <w:sz w:val="20"/>
          <w:lang w:val="en-US"/>
        </w:rPr>
        <w:t xml:space="preserve">2018, </w:t>
      </w:r>
      <w:r w:rsidRPr="000B7C48">
        <w:rPr>
          <w:rFonts w:cs="Arial"/>
          <w:i/>
          <w:sz w:val="20"/>
        </w:rPr>
        <w:t>Advance Article.</w:t>
      </w:r>
    </w:p>
    <w:p w:rsidR="0044680E" w:rsidRDefault="0044680E" w:rsidP="00554882">
      <w:pPr>
        <w:tabs>
          <w:tab w:val="left" w:pos="567"/>
        </w:tabs>
        <w:spacing w:after="0" w:line="360" w:lineRule="auto"/>
        <w:rPr>
          <w:rFonts w:cs="Arial"/>
          <w:sz w:val="20"/>
        </w:rPr>
      </w:pPr>
    </w:p>
    <w:p w:rsidR="0044680E" w:rsidRPr="0044680E" w:rsidRDefault="0044680E" w:rsidP="0044680E">
      <w:pPr>
        <w:rPr>
          <w:lang w:val="en-US"/>
        </w:rPr>
      </w:pPr>
      <w:r w:rsidRPr="0044680E">
        <w:rPr>
          <w:lang w:val="en-US"/>
        </w:rPr>
        <w:t>Copy all the files from /home/</w:t>
      </w:r>
      <w:proofErr w:type="spellStart"/>
      <w:r w:rsidRPr="0044680E">
        <w:rPr>
          <w:lang w:val="en-US"/>
        </w:rPr>
        <w:t>cposs</w:t>
      </w:r>
      <w:proofErr w:type="spellEnd"/>
      <w:r w:rsidRPr="0044680E">
        <w:rPr>
          <w:lang w:val="en-US"/>
        </w:rPr>
        <w:t>/DFTB-opt to your working directory.</w:t>
      </w:r>
    </w:p>
    <w:p w:rsidR="00BB08B9" w:rsidRDefault="00BB08B9" w:rsidP="00554882">
      <w:pPr>
        <w:tabs>
          <w:tab w:val="left" w:pos="567"/>
        </w:tabs>
        <w:spacing w:after="0" w:line="360" w:lineRule="auto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BB08B9" w:rsidRPr="00BB08B9" w:rsidRDefault="00BB08B9" w:rsidP="00554882">
      <w:pPr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  <w:sz w:val="20"/>
        </w:rPr>
        <w:tab/>
      </w:r>
      <w:r w:rsidRPr="00BB08B9">
        <w:rPr>
          <w:rFonts w:cs="Arial"/>
        </w:rPr>
        <w:t>Part 1:</w:t>
      </w:r>
      <w:r>
        <w:rPr>
          <w:rFonts w:cs="Arial"/>
        </w:rPr>
        <w:t xml:space="preserve"> Optimise the search-generated crystal structures</w:t>
      </w:r>
    </w:p>
    <w:p w:rsidR="00BB08B9" w:rsidRPr="000B7C48" w:rsidRDefault="00BB08B9" w:rsidP="00554882">
      <w:pPr>
        <w:tabs>
          <w:tab w:val="left" w:pos="567"/>
        </w:tabs>
        <w:spacing w:after="0" w:line="360" w:lineRule="auto"/>
        <w:rPr>
          <w:rFonts w:cs="Arial"/>
          <w:sz w:val="20"/>
          <w:lang w:val="en-US"/>
        </w:rPr>
      </w:pPr>
    </w:p>
    <w:p w:rsidR="00554882" w:rsidRDefault="00554882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Have all the crystal structures two directories down, like </w:t>
      </w:r>
      <w:proofErr w:type="spellStart"/>
      <w:r>
        <w:rPr>
          <w:lang w:val="en-US"/>
        </w:rPr>
        <w:t>unique_pool</w:t>
      </w:r>
      <w:proofErr w:type="spellEnd"/>
      <w:r>
        <w:rPr>
          <w:lang w:val="en-US"/>
        </w:rPr>
        <w:t>/str-1. This is quite normal in a search.</w:t>
      </w:r>
      <w:r w:rsidR="00055E53">
        <w:rPr>
          <w:lang w:val="en-US"/>
        </w:rPr>
        <w:t xml:space="preserve"> The input structures should be called act.res</w:t>
      </w:r>
    </w:p>
    <w:p w:rsidR="00554882" w:rsidRDefault="00554882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Make a list of structures you want to optimize called </w:t>
      </w:r>
      <w:proofErr w:type="spellStart"/>
      <w:r>
        <w:rPr>
          <w:lang w:val="en-US"/>
        </w:rPr>
        <w:t>DFTB_list</w:t>
      </w:r>
      <w:proofErr w:type="spellEnd"/>
    </w:p>
    <w:p w:rsidR="00554882" w:rsidRDefault="00554882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If you want to change the convergence criteria, change the lines after TOLDEG, TOLDEE and TOLDEX in cif2fort34.sh. Check the Crystal manual for their meaning. I suggest they are not changed though.</w:t>
      </w:r>
    </w:p>
    <w:p w:rsidR="00554882" w:rsidRDefault="00554882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</w:t>
      </w:r>
      <w:r w:rsidR="00055E53">
        <w:rPr>
          <w:lang w:val="en-US"/>
        </w:rPr>
        <w:t xml:space="preserve">the script </w:t>
      </w:r>
      <w:proofErr w:type="spellStart"/>
      <w:r>
        <w:rPr>
          <w:lang w:val="en-US"/>
        </w:rPr>
        <w:t>setup_DFTB</w:t>
      </w:r>
      <w:proofErr w:type="spellEnd"/>
      <w:r>
        <w:rPr>
          <w:lang w:val="en-US"/>
        </w:rPr>
        <w:t xml:space="preserve">. This will setup the jobs. </w:t>
      </w:r>
    </w:p>
    <w:p w:rsidR="00554882" w:rsidRDefault="00554882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Run the </w:t>
      </w:r>
      <w:proofErr w:type="spellStart"/>
      <w:r>
        <w:rPr>
          <w:lang w:val="en-US"/>
        </w:rPr>
        <w:t>runscript</w:t>
      </w:r>
      <w:proofErr w:type="spellEnd"/>
      <w:r>
        <w:rPr>
          <w:lang w:val="en-US"/>
        </w:rPr>
        <w:t xml:space="preserve"> in each directory; the </w:t>
      </w:r>
      <w:proofErr w:type="spellStart"/>
      <w:r>
        <w:rPr>
          <w:lang w:val="en-US"/>
        </w:rPr>
        <w:t>runscript</w:t>
      </w:r>
      <w:proofErr w:type="spellEnd"/>
      <w:r>
        <w:rPr>
          <w:lang w:val="en-US"/>
        </w:rPr>
        <w:t xml:space="preserve"> is called </w:t>
      </w:r>
      <w:proofErr w:type="spellStart"/>
      <w:r>
        <w:rPr>
          <w:lang w:val="en-US"/>
        </w:rPr>
        <w:t>job_rundftb</w:t>
      </w:r>
      <w:proofErr w:type="spellEnd"/>
    </w:p>
    <w:p w:rsidR="00554882" w:rsidRDefault="00554882" w:rsidP="00554882">
      <w:pPr>
        <w:pStyle w:val="ListParagraph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qsub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job_rundftb</w:t>
      </w:r>
      <w:bookmarkStart w:id="0" w:name="_GoBack"/>
      <w:bookmarkEnd w:id="0"/>
      <w:proofErr w:type="spellEnd"/>
    </w:p>
    <w:p w:rsidR="00BB08B9" w:rsidRDefault="00BB08B9" w:rsidP="00554882">
      <w:pPr>
        <w:pStyle w:val="ListParagraph"/>
        <w:rPr>
          <w:lang w:val="en-US"/>
        </w:rPr>
      </w:pPr>
      <w:r>
        <w:rPr>
          <w:lang w:val="en-US"/>
        </w:rPr>
        <w:t xml:space="preserve">I have </w:t>
      </w:r>
      <w:proofErr w:type="gramStart"/>
      <w:r>
        <w:rPr>
          <w:lang w:val="en-US"/>
        </w:rPr>
        <w:t xml:space="preserve">written  </w:t>
      </w:r>
      <w:proofErr w:type="spellStart"/>
      <w:r>
        <w:rPr>
          <w:lang w:val="en-US"/>
        </w:rPr>
        <w:t>DFTB</w:t>
      </w:r>
      <w:proofErr w:type="gramEnd"/>
      <w:r>
        <w:rPr>
          <w:lang w:val="en-US"/>
        </w:rPr>
        <w:t>_manag</w:t>
      </w:r>
      <w:proofErr w:type="spellEnd"/>
      <w:r>
        <w:rPr>
          <w:lang w:val="en-US"/>
        </w:rPr>
        <w:t xml:space="preserve"> for this purpose, which requires a </w:t>
      </w:r>
      <w:proofErr w:type="spellStart"/>
      <w:r>
        <w:rPr>
          <w:lang w:val="en-US"/>
        </w:rPr>
        <w:t>num_cor</w:t>
      </w:r>
      <w:proofErr w:type="spellEnd"/>
      <w:r>
        <w:rPr>
          <w:lang w:val="en-US"/>
        </w:rPr>
        <w:t xml:space="preserve"> like all job managers we use</w:t>
      </w:r>
      <w:r w:rsidR="006D684B">
        <w:rPr>
          <w:lang w:val="en-US"/>
        </w:rPr>
        <w:t>.</w:t>
      </w:r>
    </w:p>
    <w:p w:rsidR="00554882" w:rsidRDefault="00BB08B9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To rank the crystal structures in terms of energy, run the script </w:t>
      </w:r>
      <w:proofErr w:type="spellStart"/>
      <w:r>
        <w:rPr>
          <w:lang w:val="en-US"/>
        </w:rPr>
        <w:t>Rank_DFTB</w:t>
      </w:r>
      <w:proofErr w:type="spellEnd"/>
      <w:r>
        <w:rPr>
          <w:lang w:val="en-US"/>
        </w:rPr>
        <w:t>. You need to specify how many atoms the molecule has.</w:t>
      </w:r>
      <w:r w:rsidR="00055E53">
        <w:rPr>
          <w:lang w:val="en-US"/>
        </w:rPr>
        <w:t xml:space="preserve"> It will output a file called </w:t>
      </w:r>
      <w:proofErr w:type="spellStart"/>
      <w:r w:rsidR="00055E53">
        <w:rPr>
          <w:lang w:val="en-US"/>
        </w:rPr>
        <w:t>DFTB_ranking</w:t>
      </w:r>
      <w:proofErr w:type="spellEnd"/>
      <w:r w:rsidR="00055E53">
        <w:rPr>
          <w:lang w:val="en-US"/>
        </w:rPr>
        <w:t xml:space="preserve">, in which the first column is the structure identifier, the second the </w:t>
      </w:r>
      <w:r w:rsidR="00A81FDE">
        <w:rPr>
          <w:lang w:val="en-US"/>
        </w:rPr>
        <w:t>DFTB3 absolute energy, the third the relative energy in kJ/</w:t>
      </w:r>
      <w:proofErr w:type="spellStart"/>
      <w:r w:rsidR="00A81FDE">
        <w:rPr>
          <w:lang w:val="en-US"/>
        </w:rPr>
        <w:t>mol</w:t>
      </w:r>
      <w:proofErr w:type="spellEnd"/>
      <w:r w:rsidR="00A81FDE">
        <w:rPr>
          <w:lang w:val="en-US"/>
        </w:rPr>
        <w:t xml:space="preserve"> compared to the global minimum and the fourth one the density in g/cm</w:t>
      </w:r>
      <w:r w:rsidR="00A81FDE" w:rsidRPr="00A81FDE">
        <w:rPr>
          <w:vertAlign w:val="superscript"/>
          <w:lang w:val="en-US"/>
        </w:rPr>
        <w:t>3</w:t>
      </w:r>
      <w:r w:rsidR="00A81FDE">
        <w:rPr>
          <w:lang w:val="en-US"/>
        </w:rPr>
        <w:t>.</w:t>
      </w:r>
    </w:p>
    <w:p w:rsidR="00BB08B9" w:rsidRDefault="00BB08B9" w:rsidP="0055488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output files are not really readable. To get a .res file for further calculations (</w:t>
      </w:r>
      <w:r w:rsidRPr="00BB08B9">
        <w:rPr>
          <w:i/>
          <w:lang w:val="en-US"/>
        </w:rPr>
        <w:t>e.g.</w:t>
      </w:r>
      <w:r>
        <w:rPr>
          <w:lang w:val="en-US"/>
        </w:rPr>
        <w:t xml:space="preserve"> DMACRYS jobs) you need to run the script </w:t>
      </w:r>
      <w:proofErr w:type="spellStart"/>
      <w:r>
        <w:rPr>
          <w:lang w:val="en-US"/>
        </w:rPr>
        <w:t>Get_res_files</w:t>
      </w:r>
      <w:proofErr w:type="spellEnd"/>
      <w:r>
        <w:rPr>
          <w:lang w:val="en-US"/>
        </w:rPr>
        <w:t xml:space="preserve">. This will put in each directory a starting.res containing the DFTB3-D3 </w:t>
      </w:r>
      <w:proofErr w:type="spellStart"/>
      <w:r>
        <w:rPr>
          <w:lang w:val="en-US"/>
        </w:rPr>
        <w:t>optimised</w:t>
      </w:r>
      <w:proofErr w:type="spellEnd"/>
      <w:r>
        <w:rPr>
          <w:lang w:val="en-US"/>
        </w:rPr>
        <w:t xml:space="preserve"> crystal structures with the symmetry identified by </w:t>
      </w:r>
      <w:proofErr w:type="spellStart"/>
      <w:r>
        <w:rPr>
          <w:lang w:val="en-US"/>
        </w:rPr>
        <w:t>Platon</w:t>
      </w:r>
      <w:proofErr w:type="spellEnd"/>
      <w:r>
        <w:rPr>
          <w:lang w:val="en-US"/>
        </w:rPr>
        <w:t xml:space="preserve"> (it can be different from the one in the search-generated crystal structures)</w:t>
      </w:r>
    </w:p>
    <w:p w:rsidR="006D684B" w:rsidRDefault="006D684B" w:rsidP="006D684B">
      <w:pPr>
        <w:pStyle w:val="ListParagraph"/>
        <w:rPr>
          <w:lang w:val="en-US"/>
        </w:rPr>
      </w:pPr>
    </w:p>
    <w:p w:rsidR="006D684B" w:rsidRDefault="006D684B" w:rsidP="006D684B">
      <w:pPr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  <w:sz w:val="20"/>
        </w:rPr>
        <w:tab/>
      </w:r>
      <w:r>
        <w:rPr>
          <w:rFonts w:cs="Arial"/>
        </w:rPr>
        <w:t>Part 2</w:t>
      </w:r>
      <w:r w:rsidRPr="00BB08B9">
        <w:rPr>
          <w:rFonts w:cs="Arial"/>
        </w:rPr>
        <w:t>:</w:t>
      </w:r>
      <w:r>
        <w:rPr>
          <w:rFonts w:cs="Arial"/>
        </w:rPr>
        <w:t xml:space="preserve"> Perform phonon calculations</w:t>
      </w:r>
    </w:p>
    <w:p w:rsidR="00224194" w:rsidRDefault="00224194" w:rsidP="006D684B">
      <w:pPr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</w:rPr>
        <w:t>This is quite a slow calculation, and so I don’t advise performing it on many structures. As such, I will explain how to perform an individual calculation, but this could be easily scripted</w:t>
      </w:r>
    </w:p>
    <w:p w:rsidR="00224194" w:rsidRDefault="00224194" w:rsidP="000C3AD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hanging="294"/>
        <w:rPr>
          <w:rFonts w:cs="Arial"/>
        </w:rPr>
      </w:pPr>
      <w:r>
        <w:rPr>
          <w:rFonts w:cs="Arial"/>
        </w:rPr>
        <w:t>Move the input structure to a .</w:t>
      </w:r>
      <w:proofErr w:type="spellStart"/>
      <w:r>
        <w:rPr>
          <w:rFonts w:cs="Arial"/>
        </w:rPr>
        <w:t>cif</w:t>
      </w:r>
      <w:proofErr w:type="spellEnd"/>
      <w:r>
        <w:rPr>
          <w:rFonts w:cs="Arial"/>
        </w:rPr>
        <w:t xml:space="preserve"> format. You can use the script convert_format.py. The structure name must be of only one world (modify if needed, otherwise the script will fail).</w:t>
      </w:r>
    </w:p>
    <w:p w:rsidR="00224194" w:rsidRDefault="00224194" w:rsidP="00224194">
      <w:pPr>
        <w:pStyle w:val="ListParagraph"/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</w:rPr>
        <w:tab/>
        <w:t xml:space="preserve">E.g. python convert_format.py XXXX.res </w:t>
      </w:r>
      <w:proofErr w:type="spellStart"/>
      <w:r>
        <w:rPr>
          <w:rFonts w:cs="Arial"/>
        </w:rPr>
        <w:t>XXXX.cif</w:t>
      </w:r>
      <w:proofErr w:type="spellEnd"/>
    </w:p>
    <w:p w:rsidR="00224194" w:rsidRDefault="00224194" w:rsidP="000C3AD5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hanging="294"/>
        <w:rPr>
          <w:rFonts w:cs="Arial"/>
        </w:rPr>
      </w:pPr>
      <w:r>
        <w:rPr>
          <w:rFonts w:cs="Arial"/>
        </w:rPr>
        <w:t>Apply the cif2fort34_phonons.sh script</w:t>
      </w:r>
    </w:p>
    <w:p w:rsidR="00224194" w:rsidRDefault="00224194" w:rsidP="00224194">
      <w:pPr>
        <w:pStyle w:val="ListParagraph"/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</w:rPr>
        <w:tab/>
        <w:t xml:space="preserve">./cif2fort34_phonons.sh </w:t>
      </w:r>
      <w:proofErr w:type="spellStart"/>
      <w:r>
        <w:rPr>
          <w:rFonts w:cs="Arial"/>
        </w:rPr>
        <w:t>XXXX.cif</w:t>
      </w:r>
      <w:proofErr w:type="spellEnd"/>
    </w:p>
    <w:p w:rsidR="00224194" w:rsidRDefault="00224194" w:rsidP="00224194">
      <w:pPr>
        <w:pStyle w:val="ListParagraph"/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</w:rPr>
        <w:lastRenderedPageBreak/>
        <w:t>I suggest you don’t change the convergence criteria. The script as it is calculates the phonon modes only at the Γ point of a 1x1x1 cell. If you want to increase the cell size you need to modify the line in cif2fort34_phonons.sh:</w:t>
      </w:r>
    </w:p>
    <w:p w:rsidR="00224194" w:rsidRDefault="00224194" w:rsidP="00224194">
      <w:pPr>
        <w:pStyle w:val="ListParagraph"/>
        <w:tabs>
          <w:tab w:val="left" w:pos="567"/>
        </w:tabs>
        <w:spacing w:after="0" w:line="360" w:lineRule="auto"/>
        <w:rPr>
          <w:rFonts w:cs="Arial"/>
        </w:rPr>
      </w:pPr>
      <w:proofErr w:type="spellStart"/>
      <w:proofErr w:type="gramStart"/>
      <w:r w:rsidRPr="00224194">
        <w:rPr>
          <w:rFonts w:cs="Arial"/>
        </w:rPr>
        <w:t>sed</w:t>
      </w:r>
      <w:proofErr w:type="spellEnd"/>
      <w:proofErr w:type="gramEnd"/>
      <w:r w:rsidRPr="00224194">
        <w:rPr>
          <w:rFonts w:cs="Arial"/>
        </w:rPr>
        <w:t xml:space="preserve"> -</w:t>
      </w:r>
      <w:proofErr w:type="spellStart"/>
      <w:r w:rsidRPr="00224194">
        <w:rPr>
          <w:rFonts w:cs="Arial"/>
        </w:rPr>
        <w:t>i</w:t>
      </w:r>
      <w:proofErr w:type="spellEnd"/>
      <w:r w:rsidRPr="00224194">
        <w:rPr>
          <w:rFonts w:cs="Arial"/>
        </w:rPr>
        <w:t xml:space="preserve"> "s/EXTERNAL/EXTERNA</w:t>
      </w:r>
      <w:r>
        <w:rPr>
          <w:rFonts w:cs="Arial"/>
        </w:rPr>
        <w:t>L\</w:t>
      </w:r>
      <w:proofErr w:type="spellStart"/>
      <w:r>
        <w:rPr>
          <w:rFonts w:cs="Arial"/>
        </w:rPr>
        <w:t>nSCELPHONO</w:t>
      </w:r>
      <w:proofErr w:type="spellEnd"/>
      <w:r>
        <w:rPr>
          <w:rFonts w:cs="Arial"/>
        </w:rPr>
        <w:t xml:space="preserve">\n1 0 0\n0 1 0\n0 0 </w:t>
      </w:r>
      <w:r w:rsidRPr="00224194">
        <w:rPr>
          <w:rFonts w:cs="Arial"/>
        </w:rPr>
        <w:t>1\</w:t>
      </w:r>
      <w:proofErr w:type="spellStart"/>
      <w:r w:rsidRPr="00224194">
        <w:rPr>
          <w:rFonts w:cs="Arial"/>
        </w:rPr>
        <w:t>nFREQCALC</w:t>
      </w:r>
      <w:proofErr w:type="spellEnd"/>
      <w:r w:rsidRPr="00224194">
        <w:rPr>
          <w:rFonts w:cs="Arial"/>
        </w:rPr>
        <w:t>\</w:t>
      </w:r>
      <w:proofErr w:type="spellStart"/>
      <w:r w:rsidRPr="00224194">
        <w:rPr>
          <w:rFonts w:cs="Arial"/>
        </w:rPr>
        <w:t>nNUMDERIV</w:t>
      </w:r>
      <w:proofErr w:type="spellEnd"/>
      <w:r w:rsidRPr="00224194">
        <w:rPr>
          <w:rFonts w:cs="Arial"/>
        </w:rPr>
        <w:t>\n2\</w:t>
      </w:r>
      <w:proofErr w:type="spellStart"/>
      <w:r w:rsidRPr="00224194">
        <w:rPr>
          <w:rFonts w:cs="Arial"/>
        </w:rPr>
        <w:t>nDISPERSION</w:t>
      </w:r>
      <w:proofErr w:type="spellEnd"/>
      <w:r w:rsidRPr="00224194">
        <w:rPr>
          <w:rFonts w:cs="Arial"/>
        </w:rPr>
        <w:t>/" INPUT</w:t>
      </w:r>
    </w:p>
    <w:p w:rsidR="00224194" w:rsidRDefault="00224194" w:rsidP="00224194">
      <w:pPr>
        <w:pStyle w:val="ListParagraph"/>
        <w:tabs>
          <w:tab w:val="left" w:pos="567"/>
        </w:tabs>
        <w:spacing w:after="0" w:line="360" w:lineRule="auto"/>
        <w:ind w:left="284"/>
        <w:rPr>
          <w:rFonts w:cs="Arial"/>
        </w:rPr>
      </w:pPr>
      <w:r>
        <w:rPr>
          <w:rFonts w:cs="Arial"/>
        </w:rPr>
        <w:t>Changing the various 1s as appropriate. I don’t really know how to decide this, but it requires some expertise.</w:t>
      </w:r>
    </w:p>
    <w:p w:rsidR="00224194" w:rsidRDefault="00224194" w:rsidP="00224194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rPr>
          <w:rFonts w:cs="Arial"/>
        </w:rPr>
      </w:pPr>
      <w:r>
        <w:rPr>
          <w:rFonts w:cs="Arial"/>
        </w:rPr>
        <w:t xml:space="preserve">This will create a </w:t>
      </w:r>
      <w:proofErr w:type="spellStart"/>
      <w:r>
        <w:rPr>
          <w:rFonts w:cs="Arial"/>
        </w:rPr>
        <w:t>runscript</w:t>
      </w:r>
      <w:proofErr w:type="spellEnd"/>
      <w:r>
        <w:rPr>
          <w:rFonts w:cs="Arial"/>
        </w:rPr>
        <w:t xml:space="preserve"> called </w:t>
      </w:r>
      <w:proofErr w:type="spellStart"/>
      <w:r w:rsidRPr="00224194">
        <w:rPr>
          <w:rFonts w:cs="Arial"/>
        </w:rPr>
        <w:t>job_rundftb_phon</w:t>
      </w:r>
      <w:proofErr w:type="spellEnd"/>
      <w:r>
        <w:rPr>
          <w:rFonts w:cs="Arial"/>
        </w:rPr>
        <w:t xml:space="preserve">, which you can run with </w:t>
      </w:r>
      <w:proofErr w:type="spellStart"/>
      <w:r>
        <w:rPr>
          <w:rFonts w:cs="Arial"/>
        </w:rPr>
        <w:t>qsub</w:t>
      </w:r>
      <w:proofErr w:type="spellEnd"/>
    </w:p>
    <w:p w:rsidR="00832371" w:rsidRDefault="00224194" w:rsidP="00832371">
      <w:pPr>
        <w:pStyle w:val="ListParagraph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207"/>
        <w:rPr>
          <w:rFonts w:cs="Arial"/>
        </w:rPr>
      </w:pPr>
      <w:r>
        <w:rPr>
          <w:rFonts w:cs="Arial"/>
        </w:rPr>
        <w:t xml:space="preserve">Once the job has run, you’ll get two output files: </w:t>
      </w:r>
      <w:r w:rsidRPr="00224194">
        <w:rPr>
          <w:rFonts w:cs="Arial"/>
        </w:rPr>
        <w:t>crystal_phon1.out</w:t>
      </w:r>
      <w:r>
        <w:rPr>
          <w:rFonts w:cs="Arial"/>
        </w:rPr>
        <w:t xml:space="preserve">, which contains the results of the tight optimisation (not important) and </w:t>
      </w:r>
      <w:proofErr w:type="spellStart"/>
      <w:r w:rsidRPr="00224194">
        <w:rPr>
          <w:rFonts w:cs="Arial"/>
        </w:rPr>
        <w:t>crystal_phon.out</w:t>
      </w:r>
      <w:proofErr w:type="spellEnd"/>
      <w:r>
        <w:rPr>
          <w:rFonts w:cs="Arial"/>
        </w:rPr>
        <w:t>, which contains the results of the phonon calculation.</w:t>
      </w:r>
      <w:r w:rsidR="000C3AD5">
        <w:rPr>
          <w:rFonts w:cs="Arial"/>
        </w:rPr>
        <w:t xml:space="preserve"> </w:t>
      </w:r>
      <w:r w:rsidR="003A01CF">
        <w:rPr>
          <w:rFonts w:cs="Arial"/>
        </w:rPr>
        <w:t xml:space="preserve">At the bottom of </w:t>
      </w:r>
      <w:proofErr w:type="spellStart"/>
      <w:r w:rsidR="003A01CF">
        <w:rPr>
          <w:rFonts w:cs="Arial"/>
        </w:rPr>
        <w:t>crystal_phon.out</w:t>
      </w:r>
      <w:proofErr w:type="spellEnd"/>
      <w:r w:rsidR="003A01CF">
        <w:rPr>
          <w:rFonts w:cs="Arial"/>
        </w:rPr>
        <w:t xml:space="preserve"> you can find the various contributions to free energy</w:t>
      </w:r>
      <w:r w:rsidR="00832371">
        <w:rPr>
          <w:rFonts w:cs="Arial"/>
        </w:rPr>
        <w:t xml:space="preserve">: EL is lattice energy, E0 the zero point energy, </w:t>
      </w:r>
      <w:r w:rsidR="00EE2FFE">
        <w:rPr>
          <w:rFonts w:cs="Arial"/>
        </w:rPr>
        <w:t xml:space="preserve"> ET the thermal contribution to internal energy, </w:t>
      </w:r>
      <w:r w:rsidR="00832371">
        <w:rPr>
          <w:rFonts w:cs="Arial"/>
        </w:rPr>
        <w:t>TS the entropic contribution to free energy, and PV the pressure-volume</w:t>
      </w:r>
      <w:r w:rsidR="00367FBE">
        <w:rPr>
          <w:rFonts w:cs="Arial"/>
        </w:rPr>
        <w:t xml:space="preserve"> term</w:t>
      </w:r>
      <w:r w:rsidR="00832371">
        <w:rPr>
          <w:rFonts w:cs="Arial"/>
        </w:rPr>
        <w:t xml:space="preserve"> (</w:t>
      </w:r>
      <w:r w:rsidR="00564D68">
        <w:rPr>
          <w:rFonts w:cs="Arial"/>
        </w:rPr>
        <w:t xml:space="preserve">this </w:t>
      </w:r>
      <w:r w:rsidR="00832371">
        <w:rPr>
          <w:rFonts w:cs="Arial"/>
        </w:rPr>
        <w:t>should be negligible)</w:t>
      </w:r>
    </w:p>
    <w:p w:rsidR="00224194" w:rsidRPr="00832371" w:rsidRDefault="00832371" w:rsidP="00832371">
      <w:pPr>
        <w:pStyle w:val="ListParagraph"/>
        <w:tabs>
          <w:tab w:val="left" w:pos="567"/>
        </w:tabs>
        <w:spacing w:after="0" w:line="360" w:lineRule="auto"/>
        <w:ind w:left="56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3A01CF" w:rsidRPr="00832371">
        <w:rPr>
          <w:rFonts w:cs="Arial"/>
        </w:rPr>
        <w:t>Not</w:t>
      </w:r>
      <w:r>
        <w:rPr>
          <w:rFonts w:cs="Arial"/>
        </w:rPr>
        <w:t>e</w:t>
      </w:r>
      <w:r w:rsidR="003A01CF" w:rsidRPr="00832371">
        <w:rPr>
          <w:rFonts w:cs="Arial"/>
        </w:rPr>
        <w:t xml:space="preserve"> that they are absolute values, so they should be normalised to find free energy differences.</w:t>
      </w:r>
    </w:p>
    <w:p w:rsidR="00224194" w:rsidRPr="00A01399" w:rsidRDefault="00224194" w:rsidP="00224194">
      <w:pPr>
        <w:pStyle w:val="ListParagraph"/>
        <w:tabs>
          <w:tab w:val="left" w:pos="567"/>
        </w:tabs>
        <w:spacing w:after="0" w:line="360" w:lineRule="auto"/>
        <w:rPr>
          <w:rFonts w:cs="Arial"/>
        </w:rPr>
      </w:pPr>
    </w:p>
    <w:p w:rsidR="006D684B" w:rsidRPr="006D684B" w:rsidRDefault="006D684B" w:rsidP="006D684B">
      <w:pPr>
        <w:pStyle w:val="ListParagraph"/>
      </w:pPr>
    </w:p>
    <w:sectPr w:rsidR="006D684B" w:rsidRPr="006D6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A710A"/>
    <w:multiLevelType w:val="hybridMultilevel"/>
    <w:tmpl w:val="BB38CA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5795E"/>
    <w:multiLevelType w:val="hybridMultilevel"/>
    <w:tmpl w:val="961E61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82"/>
    <w:rsid w:val="00055E53"/>
    <w:rsid w:val="000C3AD5"/>
    <w:rsid w:val="00137CFE"/>
    <w:rsid w:val="00224194"/>
    <w:rsid w:val="00367FBE"/>
    <w:rsid w:val="003A01CF"/>
    <w:rsid w:val="0044680E"/>
    <w:rsid w:val="00554882"/>
    <w:rsid w:val="00564D68"/>
    <w:rsid w:val="006D684B"/>
    <w:rsid w:val="00832371"/>
    <w:rsid w:val="00A01399"/>
    <w:rsid w:val="00A81FDE"/>
    <w:rsid w:val="00BB08B9"/>
    <w:rsid w:val="00C50CC6"/>
    <w:rsid w:val="00D504CE"/>
    <w:rsid w:val="00E32A27"/>
    <w:rsid w:val="00EE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9D43-38CC-4FD7-AA0A-28236A15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Prof-Sally.Price-Grp</dc:creator>
  <cp:keywords/>
  <dc:description/>
  <cp:lastModifiedBy>L S Price</cp:lastModifiedBy>
  <cp:revision>2</cp:revision>
  <dcterms:created xsi:type="dcterms:W3CDTF">2018-11-29T17:16:00Z</dcterms:created>
  <dcterms:modified xsi:type="dcterms:W3CDTF">2018-11-29T17:16:00Z</dcterms:modified>
</cp:coreProperties>
</file>